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15" w:rsidRDefault="00965B48" w:rsidP="00965B4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«Использование камешков «Марблс» в коррекционной работе</w:t>
      </w:r>
    </w:p>
    <w:p w:rsidR="00965B48" w:rsidRPr="009C3F15" w:rsidRDefault="009C3F15" w:rsidP="00965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учителя-</w:t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логопеда с детьми по развитию речи у детей.</w:t>
      </w:r>
    </w:p>
    <w:p w:rsidR="00965B48" w:rsidRPr="009C3F15" w:rsidRDefault="00965B48" w:rsidP="00965B48">
      <w:pPr>
        <w:rPr>
          <w:rFonts w:ascii="Times New Roman" w:hAnsi="Times New Roman" w:cs="Times New Roman"/>
          <w:sz w:val="28"/>
          <w:szCs w:val="28"/>
        </w:rPr>
      </w:pPr>
    </w:p>
    <w:p w:rsidR="00965B48" w:rsidRPr="009C3F15" w:rsidRDefault="00965B48" w:rsidP="00965B48">
      <w:pPr>
        <w:rPr>
          <w:rFonts w:ascii="Times New Roman" w:hAnsi="Times New Roman" w:cs="Times New Roman"/>
          <w:sz w:val="28"/>
          <w:szCs w:val="28"/>
        </w:rPr>
      </w:pPr>
      <w:r w:rsidRPr="009C3F15">
        <w:rPr>
          <w:rFonts w:ascii="Times New Roman" w:hAnsi="Times New Roman" w:cs="Times New Roman"/>
          <w:sz w:val="28"/>
          <w:szCs w:val="28"/>
        </w:rPr>
        <w:t>Вся жизнь ребенка — игра. И потому процесс обучения ребенка не может проходить без нее. Тактильные ощущения, 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Систематические упражнения для пальцев не только стимулируют развитие речи, но и являются, по мнению М. М. Кольцовой, "мощным средством повышения работоспособности головного мозга".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Стеклянный камешек «Марблс» - далекий потомок глиняных камешков, которые многие тысячи лет назад служили игрушками для древних людей. Камешки получили свое название от английского «Марблс», то есть мраморные. В настоящее время могут быть сделаны из глины, дерева, пластика или чаще всего из стекла. Они имеют разнообразные оттенки, цвета, красота которых завораживает настолько, что и взрослым и детям хочется к ним прикоснуться, подержать в руках. А главное их предназначение это веселые, полезные и простые игры. Новизна игр с камешками очевидна. Дети сразу же с большим интересом и даже с восторгом вовлекаются в эти новые для них игры. Это одновременно остается актуальной темой в логопедической работе с детьми и по сегодняшний день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мускулатуры, </w:t>
      </w:r>
      <w:proofErr w:type="spell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сенсорики</w:t>
      </w:r>
      <w:proofErr w:type="spell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, мелкой моторики, звукопроизношения, фонетики, грамматики, связной речи, представленной в новом формате с применением новой нетрадиционной технологии «Марблс».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камешков «Марблс»: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Добиться качественной и результативной коррекционной работы с детьми 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по средствам новой нетрадиционной технологии «МАРБЛС»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965B48" w:rsidRPr="009C3F15" w:rsidRDefault="00965B48" w:rsidP="0096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рук;</w:t>
      </w:r>
    </w:p>
    <w:p w:rsidR="00965B48" w:rsidRPr="009C3F15" w:rsidRDefault="00965B48" w:rsidP="0096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ориентировку на плоскости;</w:t>
      </w:r>
    </w:p>
    <w:p w:rsidR="00965B48" w:rsidRPr="009C3F15" w:rsidRDefault="00965B48" w:rsidP="0096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словарный запас;</w:t>
      </w:r>
    </w:p>
    <w:p w:rsidR="00965B48" w:rsidRPr="009C3F15" w:rsidRDefault="00965B48" w:rsidP="00965B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звукопроизношение, фонематические представления, грамматический строй речи, связную речь.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работы с камешками «Марблс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»: индивидуальная, подгрупповая.</w:t>
      </w:r>
    </w:p>
    <w:p w:rsidR="00965B48" w:rsidRPr="009C3F15" w:rsidRDefault="00965B48" w:rsidP="009C3F1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3F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Способы и приемы с помощью камней </w:t>
      </w:r>
      <w:proofErr w:type="spellStart"/>
      <w:r w:rsidRPr="009C3F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9C3F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C3F15" w:rsidRDefault="00965B48" w:rsidP="009C3F1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помощь камней «</w:t>
      </w:r>
      <w:proofErr w:type="spellStart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</w:t>
      </w:r>
      <w:proofErr w:type="spellEnd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можно выстроить разнообразную логопедическую работу. Интересные, увлекательные задания на развитие фонематического слуха, работу над звукопроизношением, грамматикой, мелкой моторики. Дети с большим удовольствием играют в камушки «Марблс». Ждут каждого занятия с нетерпением</w:t>
      </w:r>
      <w:r w:rsidR="009C3F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65B48" w:rsidRPr="009C3F15" w:rsidRDefault="00965B48" w:rsidP="009C3F1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"Змейка"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учить складывать камушки, прикладывая один к другому; развитие мелкой моторики рук.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 камушки "Марблс". Для детей с низкой моторной ловкость: специально заготовленные камушки на липучке.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Педагог предлагает выложить длинную змейку так, чтобы все камушки лежали друг за другом без промежутка. Можно использовать разные цвета.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Усложнение: Педагог предлагает выложить змейку, используя один цвет, два цвета чередуя их, используя количественный показатель (Возьми 5 камушков одного цвета и 4 камушка другого цвета).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«Веселая змейка».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уточняет, как ползет гусеница – не по прямой линии, то вверх, то вниз, иногда быстро, а иногда медленно, иногда вперед, затем диктует ребенку направление движения гусеницы, дети выкладывают камешки в рамочку, сколько успеют до следующей инструкции. Проверяем полученную гусеницу.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Упражнение: «Помоги-ка»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развитие умения различать цвета, находить цвет по образцу и по словесному обозначению; стимулирование зрительно-поисковой деятельности. Усвоение названий цветов. Развитие мелкой моторики рук.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 камушки "Марблс", карточки с эталонами цвета, емкости для раскладывания (количество зависит от количества используемых цветов).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Задание: Педагог обращает внимание, что все камушки разных цветов перемешались. Необходимо рассортировать их по цветам. Предъявляется эталон цвета и предлагается отсортировать сначала предъявленный цвет. Дети называют цвет - зеленый и отбирают, и складывают в свои баночки только зеленые камушки. При повторении упражнения количество предъявляемых цветов увеличивается.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Усложнение: Цвет не предъявляется карточкой, а называется словом.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Найди и назови».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развитие умения различать цвета, называть их, развитие зрительного 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внимания, памяти, мелкой моторики рук.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ребенка есть карточка с предметами разного цвета, по темам. Можно, например, 5 огурцов, 3 перца желтых, 4 морковки, 2 помидора, 1-? Ребенок выкладывает </w:t>
      </w:r>
      <w:proofErr w:type="spellStart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количеству предметов и заданному цвету, </w:t>
      </w:r>
    </w:p>
    <w:p w:rsidR="00965B48" w:rsidRPr="009C3F15" w:rsidRDefault="00965B48" w:rsidP="009C3F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проговаривает. Какой цвет </w:t>
      </w:r>
      <w:proofErr w:type="spellStart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еще в тарелочке? (фиолетовый). </w:t>
      </w:r>
    </w:p>
    <w:p w:rsidR="00000000" w:rsidRPr="009C3F15" w:rsidRDefault="00965B48" w:rsidP="00965B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Угадай, какой овощ загадали под цифрой 1? (баклажан). Выложи. Назови, каких овощей больше всего?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«Расскажи про свой узор?».</w:t>
      </w:r>
      <w:r w:rsidRPr="009C3F1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развивать воображение, связную речь.</w:t>
      </w:r>
      <w:r w:rsidRPr="009C3F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предлагает детям выложить на листе в каждом секторе какие-либо картинки, это может быть, что угодно. Далее педагог предлагает каждому ребенку рассказать, что у него получилось. Педагог дает образец такого рассказа: «В центре листа – красный шарик- это ягодка, справа от него – зелёный листик, ниже три камешка образуют стебелек и т. д.»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«Вверх-вниз, вправо-влево»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адание – заполнить все клеточки.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предлагает эталон разложенных камешков на плоскости, ребенку необходимо повторить рисунок и назвать где и какой камешек находится.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предлагает ребёнку на слух распределить камешки на листе бумаги. Например: положите красный камешек в центр листа. Синий — в левый верхний угол, желтый — в правый верхний угол, зеленый — в правый нижний; белый— 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левый нижний. Проверку задания можно выполнить через предъявление эталона к заданию или через устный контроль.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Возьми зеленый камень правой рукой и положи слева от себя;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возьми красный камень левой рукой и положи справа от себя;      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 оранжевый камень и положи перед собой;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 желтый камень и положи сзади посуды.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«Продолжи ряд»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(педагог предлагает образец разложенных камешков на плоскости, ребенку необходимо повторить рисунок).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«Лабиринты»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камней не повторялся.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«Вокруг да около» 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(работа с предложно-падежными конструкциями)</w:t>
      </w:r>
    </w:p>
    <w:p w:rsidR="00965B48" w:rsidRPr="009C3F15" w:rsidRDefault="00965B48" w:rsidP="00965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даёт задание: «Положи красный камушек на божью коровку (где находится божья коровка? (в середине); синий — над божьей коровкой (уточнить, кто находится над божьей коровкой? (жук); положи зелёный под божью коровку (уточнить, кто находится под божьей коровкой) и т.д.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(закрепляем понятия слева, справа, сзади, впереди и </w:t>
      </w:r>
      <w:proofErr w:type="spell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Использование камешков МАРБЛС при изучении лексических тем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Закрепление знаний по изучаемой теме и их классификация.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«Выложи по контуру».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«Собери по образцу».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Предлагается картинка — образец, как в мозаике, по которому и необходимо собрать свою картинку.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«Заполни картинку камушками»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Игра 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«Четвертый лишний»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Игра «</w:t>
      </w:r>
      <w:proofErr w:type="gramStart"/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Мягкий</w:t>
      </w:r>
      <w:proofErr w:type="gramEnd"/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или твердый?»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игре детям нужно проговорить слоги/слова за логопедом и поселить камешки определённого цвета в нужный домик (Синие камешки в домик с синей крышей, зелёные камешки в домик с зелёной крышей).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«Услышь звук»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просит ребёнка назвать картинку и определить позицию заданного звука в слове с помощью схемы и камешка.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Например: в слове шапка-звук </w:t>
      </w:r>
      <w:proofErr w:type="spell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слышим в начале слова, поэтому кладём камешек в первую клеточку.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«Звуковой мешочек»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достаёт из мешочка камешек (зелёного, синего или красного цвета) и придумывает слово на соответствующий звук (синий цвет — твёрдый согласный звук, красный-гласный звук, зелёный — мягкий согласный звук).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Звуко-буквенный</w:t>
      </w:r>
      <w:proofErr w:type="spellEnd"/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слов.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развитие навыков звукового анализа и синтеза (фишки-камешки выкладывать под буквами).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«Волшебный мешочек».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достаёт из мешочка камешек (зелёного, синего или красного цвета) и придумывает слово на соответствующий звук (синий цвет — твёрдый согласный звук, красный-гласный звук, зелёный — мягкий согласный звук).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Звуковой анализ по схеме слова.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Дети с помощью камешков выполняют звуковой или </w:t>
      </w:r>
      <w:proofErr w:type="spellStart"/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proofErr w:type="spell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буквенный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слов. А затем логопед задаёт вопросы: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какого звука начинается слово? Гласный он или согласный?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еще слова можно придумать с этим звуком?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каком мест находится звук (в начале, середине, конце?</w:t>
      </w:r>
      <w:proofErr w:type="gramEnd"/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в слове гласных, сколько согласных?</w:t>
      </w:r>
    </w:p>
    <w:p w:rsidR="00965B48" w:rsidRPr="009C3F15" w:rsidRDefault="00965B48" w:rsidP="00965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слогового анализа и синтеза слов.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Игра «Сосчитай, не ошибись»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делит слова на слоги с одновременным выкладыванием камешков. А затем сравнивает слова: где камешков больше? Какое слово самое длинное? Какое слово самое короткое?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Развитие грамматического строя речи (словоизменение и словообразование, согласование)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«Помоги Лягушонку выбраться из болота»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Помоги Лягушонку выбраться из болота, построив дорожку из камешков, называя при этом слова с уменьшительно-ласкательным суффиксом ИК. Например: мячик, столик, фантик и т. д.</w:t>
      </w:r>
    </w:p>
    <w:p w:rsidR="00965B48" w:rsidRPr="009C3F15" w:rsidRDefault="00965B48" w:rsidP="00152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«Волшебный мешочек» Ребёнок достает камушек из мешочка определенного цвета и говорит: Зелёный камушек- зелёный огурец, красный </w:t>
      </w:r>
      <w:proofErr w:type="spellStart"/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камушек-красное</w:t>
      </w:r>
      <w:proofErr w:type="spellEnd"/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платье и т.д.</w:t>
      </w:r>
    </w:p>
    <w:p w:rsidR="00965B48" w:rsidRPr="009C3F15" w:rsidRDefault="00965B48" w:rsidP="00965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965B48" w:rsidRPr="009C3F15" w:rsidRDefault="00152E69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связной речи.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«Составление предложений».</w:t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связной речи, закрепление предложно-падежных конструкций. Сосчитать сколько слов в предложении, выложить камешками схему.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«Опиши предмет»</w:t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Украсить предмет камешками и составить рассказ описания, сравнения».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65B48"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«Составь рассказ по сюжетной картинке»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Составить рассказ по картинке.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5B48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коррекции дисграфии.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 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«Зеркало».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 рассказывается история о буквах — модницах, которые так любили смотреть в зеркало, что, в конце концов, запутались; где они и где их отражения. Детям предлагается помочь буквам, убрать их неправильные отражения.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«Знакомство с буквой».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закрепить зрительный образ изучаемой буквы, развитие мелкой моторики рук. Оборудование: камушки «Марблс», карточки с образцами букв для наложения камушков. Для детей с низкими моторными навыками специально подготовлен</w:t>
      </w:r>
      <w:r w:rsidR="00152E69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ные камушки и образцы</w:t>
      </w:r>
      <w:r w:rsidR="00152E69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Коррекция звукопроизношения.</w:t>
      </w:r>
    </w:p>
    <w:p w:rsidR="00152E69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«Лабиринты на автоматизацию и дифференциацию звуков».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Цель: Закрепление произношения автоматизированного </w:t>
      </w:r>
      <w:r w:rsidR="00152E69"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звука; дифференциация звуков.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фонематического представления (позволяет закрепить правильное произношение оппозиционных звуков).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«Логопедическая ромашка»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Закрепление умения различать звуки на слух (мягкий звук, твердый звук), выделять их из слов, сравнивать между собой.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</w:t>
      </w:r>
      <w:proofErr w:type="spell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бродилки</w:t>
      </w:r>
      <w:proofErr w:type="spell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для автоматизации звуков в словах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Помоги Белоснежке добраться до домика семи гномов и угостить их конфетами. Для этого ты должен правильно назвать картинки (или повторять слова за мной). С каждым правильно произнесённым словом ты берёшь камешек и выкладываешь дорожку Белоснежки к домику 7 гномов. Говори красиво, выделяй звук [Л]. В конце игры можно посчитать количество камешков на дорожке, назвать цвета выложенных камешков. Для такого варианта игры листы с предметными картинками можно разрезать, чтобы получились карточки с отрабатываемым звуком;</w:t>
      </w:r>
    </w:p>
    <w:p w:rsidR="00965B48" w:rsidRPr="009C3F15" w:rsidRDefault="00965B48" w:rsidP="00965B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Автоматизация и дифференциация звуков в слогах, словах.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Игра «Помоги бабочке долететь до цветка»</w:t>
      </w:r>
      <w:r w:rsidRPr="009C3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 просит ребёнка помочь бабочке долететь до цветка. Для этого нужно 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правильно назвать картинки и выложить камешки по дорожке.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 «Помоги двум друзьям встретиться».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Эта игра направлена на дифференциацию звуков. Логопед даёт такое задание: например: Ира любит слова в которых есть звук 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, а Володя в которых есть звук Л. Проговори слоги/слова за мной, выкладывая камешки Ире, или Володе и помоги друзьям встретиться. (можно с картинками)</w:t>
      </w:r>
    </w:p>
    <w:p w:rsidR="00965B48" w:rsidRPr="009C3F15" w:rsidRDefault="00965B48" w:rsidP="00965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Лабиринты на автоматизацию и дифференциацию звуков</w:t>
      </w: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Ребёнок передвигает камешки по картинкам, чётко проговаривая </w:t>
      </w:r>
      <w:proofErr w:type="gramStart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proofErr w:type="gramEnd"/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Передвигаем камешек по картинкам, четко проговаривая слова.</w:t>
      </w:r>
    </w:p>
    <w:p w:rsidR="00965B48" w:rsidRPr="009C3F15" w:rsidRDefault="00965B48" w:rsidP="00965B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5B48" w:rsidRDefault="00152E69" w:rsidP="00965B4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F1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камешки «Марблс» на своих занятиях, можно разнообразно и интересно проводить уроки на любом этапе. На протяжении нескольких лет накопился  богатый и разнообразный практический материал – комплексы игр с использованием камешков Марблс.</w:t>
      </w:r>
    </w:p>
    <w:p w:rsidR="009C3F15" w:rsidRDefault="009C3F15" w:rsidP="00965B4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3F15" w:rsidRDefault="009C3F15" w:rsidP="00965B4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4798" cy="1286138"/>
            <wp:effectExtent l="19050" t="0" r="6752" b="0"/>
            <wp:docPr id="1" name="Рисунок 1" descr="C:\Users\User\Desktop\ЛОГОПЕД 2020-2021г\фото 2020-2021\IMG_20201221_14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2020-2021г\фото 2020-2021\IMG_20201221_142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26" cy="129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F1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4798" cy="1286138"/>
            <wp:effectExtent l="19050" t="0" r="6752" b="0"/>
            <wp:docPr id="2" name="Рисунок 2" descr="C:\Users\User\Desktop\ЛОГОПЕД 2020-2021г\фото 2020-2021\IMG_20210127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 2020-2021г\фото 2020-2021\IMG_20210127_095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83" cy="1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70928" cy="878373"/>
            <wp:effectExtent l="19050" t="0" r="0" b="0"/>
            <wp:docPr id="3" name="Рисунок 3" descr="C:\Users\User\Desktop\ЛОГОПЕД 2020-2021г\фото 2020-2021\IMG_20210203_14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2020-2021г\фото 2020-2021\IMG_20210203_140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261" cy="87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0788" cy="885769"/>
            <wp:effectExtent l="19050" t="0" r="312" b="0"/>
            <wp:docPr id="4" name="Рисунок 4" descr="C:\Users\User\Desktop\ЛОГОПЕД 2020-2021г\фото 2020-2021\IMG_20210205_12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2020-2021г\фото 2020-2021\IMG_20210205_122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23" cy="88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F15" w:rsidRDefault="009C3F15" w:rsidP="00965B48">
      <w:pPr>
        <w:rPr>
          <w:rFonts w:ascii="Times New Roman" w:hAnsi="Times New Roman" w:cs="Times New Roman"/>
          <w:noProof/>
          <w:sz w:val="28"/>
          <w:szCs w:val="28"/>
        </w:rPr>
      </w:pPr>
    </w:p>
    <w:p w:rsidR="009C3F15" w:rsidRDefault="009C3F15" w:rsidP="00965B4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0022" cy="1293103"/>
            <wp:effectExtent l="19050" t="0" r="1528" b="0"/>
            <wp:docPr id="5" name="Рисунок 5" descr="C:\Users\User\Desktop\ЛОГОПЕД 2020-2021г\фото 2020-2021\IMG_20210422_11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 2020-2021г\фото 2020-2021\IMG_20210422_112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86" cy="129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F1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1016" cy="923449"/>
            <wp:effectExtent l="19050" t="0" r="7234" b="0"/>
            <wp:docPr id="6" name="Рисунок 6" descr="C:\Users\User\Desktop\ЛОГОПЕД 2020-2021г\фото 2022-2023\IMG_20221024_14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 2020-2021г\фото 2022-2023\IMG_20221024_1446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83" cy="92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F1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4717" cy="888717"/>
            <wp:effectExtent l="19050" t="0" r="0" b="0"/>
            <wp:docPr id="7" name="Рисунок 7" descr="C:\Users\User\Desktop\ЛОГОПЕД 2020-2021г\ФОТО2021-22\IMG_20211124_14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 2020-2021г\ФОТО2021-22\IMG_20211124_1422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66" cy="89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49993" cy="862668"/>
            <wp:effectExtent l="19050" t="0" r="0" b="0"/>
            <wp:docPr id="8" name="Рисунок 8" descr="C:\Users\User\Desktop\ЛОГОПЕД 2020-2021г\ФОТО2021-22\IMG_20211129_13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 2020-2021г\ФОТО2021-22\IMG_20211129_135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63" cy="86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9C3F15" w:rsidRDefault="009C3F15" w:rsidP="00965B48">
      <w:pPr>
        <w:rPr>
          <w:rFonts w:ascii="Times New Roman" w:hAnsi="Times New Roman" w:cs="Times New Roman"/>
          <w:noProof/>
          <w:sz w:val="28"/>
          <w:szCs w:val="28"/>
        </w:rPr>
      </w:pPr>
    </w:p>
    <w:p w:rsidR="009C3F15" w:rsidRPr="009C3F15" w:rsidRDefault="009C3F15" w:rsidP="00965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0022" cy="1293102"/>
            <wp:effectExtent l="19050" t="0" r="1528" b="0"/>
            <wp:docPr id="9" name="Рисунок 9" descr="C:\Users\User\Desktop\ЛОГОПЕД 2020-2021г\ФОТО2021-22\IMG_20211208_12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ГОПЕД 2020-2021г\ФОТО2021-22\IMG_20211208_1222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73" cy="1293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322" cy="1355481"/>
            <wp:effectExtent l="19050" t="0" r="0" b="0"/>
            <wp:docPr id="10" name="Рисунок 10" descr="C:\Users\User\Desktop\ЛОГОПЕД 2020-2021г\ФОТО2021-22\IMG_20220201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ОГОПЕД 2020-2021г\ФОТО2021-22\IMG_20220201_091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58" cy="135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08">
        <w:rPr>
          <w:rFonts w:ascii="Times New Roman" w:hAnsi="Times New Roman" w:cs="Times New Roman"/>
          <w:sz w:val="28"/>
          <w:szCs w:val="28"/>
        </w:rPr>
        <w:t xml:space="preserve">      </w:t>
      </w:r>
      <w:r w:rsidR="00D933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1096" cy="1348511"/>
            <wp:effectExtent l="19050" t="0" r="0" b="0"/>
            <wp:docPr id="11" name="Рисунок 11" descr="C:\Users\User\Desktop\ЛОГОПЕД 2020-2021г\ФОТО2021-22\IMG_20220415_10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ОГОПЕД 2020-2021г\ФОТО2021-22\IMG_20220415_103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25" cy="135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308">
        <w:rPr>
          <w:rFonts w:ascii="Times New Roman" w:hAnsi="Times New Roman" w:cs="Times New Roman"/>
          <w:sz w:val="28"/>
          <w:szCs w:val="28"/>
        </w:rPr>
        <w:t xml:space="preserve">       </w:t>
      </w:r>
      <w:r w:rsidR="00D933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46762" cy="1009784"/>
            <wp:effectExtent l="19050" t="0" r="5788" b="0"/>
            <wp:docPr id="12" name="Рисунок 12" descr="C:\Users\User\Desktop\ЛОГОПЕД 2020-2021г\ФОТО2021-22\IMG_20220415_11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ОГОПЕД 2020-2021г\ФОТО2021-22\IMG_20220415_1149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145" cy="101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F15" w:rsidRPr="009C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36B"/>
    <w:multiLevelType w:val="multilevel"/>
    <w:tmpl w:val="0322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77388"/>
    <w:multiLevelType w:val="multilevel"/>
    <w:tmpl w:val="E720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20D72"/>
    <w:multiLevelType w:val="multilevel"/>
    <w:tmpl w:val="E748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2783F"/>
    <w:multiLevelType w:val="multilevel"/>
    <w:tmpl w:val="CF70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8F21E9"/>
    <w:multiLevelType w:val="multilevel"/>
    <w:tmpl w:val="3D54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65B48"/>
    <w:rsid w:val="00152E69"/>
    <w:rsid w:val="00965B48"/>
    <w:rsid w:val="009C3F15"/>
    <w:rsid w:val="00D9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2024-03-12T04:41:00Z</dcterms:created>
  <dcterms:modified xsi:type="dcterms:W3CDTF">2024-03-12T05:13:00Z</dcterms:modified>
</cp:coreProperties>
</file>